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02920" w14:textId="77777777" w:rsidR="00730679" w:rsidRDefault="00536F3D" w:rsidP="00536F3D">
      <w:pPr>
        <w:jc w:val="center"/>
        <w:rPr>
          <w:rFonts w:ascii="仿宋" w:eastAsia="仿宋" w:hAnsi="仿宋"/>
          <w:b/>
          <w:bCs/>
          <w:sz w:val="36"/>
          <w:szCs w:val="28"/>
        </w:rPr>
      </w:pPr>
      <w:r w:rsidRPr="008E5E58">
        <w:rPr>
          <w:rFonts w:ascii="仿宋" w:eastAsia="仿宋" w:hAnsi="仿宋" w:hint="eastAsia"/>
          <w:b/>
          <w:bCs/>
          <w:sz w:val="36"/>
          <w:szCs w:val="28"/>
        </w:rPr>
        <w:t>经济管理学院教师破格岗位晋升</w:t>
      </w:r>
      <w:r>
        <w:rPr>
          <w:rFonts w:ascii="仿宋" w:eastAsia="仿宋" w:hAnsi="仿宋" w:hint="eastAsia"/>
          <w:b/>
          <w:bCs/>
          <w:sz w:val="36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3544"/>
        <w:gridCol w:w="1326"/>
      </w:tblGrid>
      <w:tr w:rsidR="00A0485D" w:rsidRPr="00B526FA" w14:paraId="3D31A174" w14:textId="77777777" w:rsidTr="00B526FA">
        <w:tc>
          <w:tcPr>
            <w:tcW w:w="2376" w:type="dxa"/>
          </w:tcPr>
          <w:p w14:paraId="67F6B83E" w14:textId="77777777" w:rsidR="00536F3D" w:rsidRPr="00B526FA" w:rsidRDefault="00536F3D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 w:rsidRPr="00B526FA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14:paraId="7F071A08" w14:textId="3F12421E" w:rsidR="00536F3D" w:rsidRPr="00B526FA" w:rsidRDefault="004E36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周玲玲</w:t>
            </w:r>
          </w:p>
        </w:tc>
        <w:tc>
          <w:tcPr>
            <w:tcW w:w="3544" w:type="dxa"/>
          </w:tcPr>
          <w:p w14:paraId="4E7E9A3E" w14:textId="77777777" w:rsidR="00536F3D" w:rsidRPr="00B526FA" w:rsidRDefault="00536F3D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所属系</w:t>
            </w:r>
          </w:p>
        </w:tc>
        <w:tc>
          <w:tcPr>
            <w:tcW w:w="1326" w:type="dxa"/>
          </w:tcPr>
          <w:p w14:paraId="69F027BE" w14:textId="3A7F4F11" w:rsidR="00536F3D" w:rsidRPr="00B526FA" w:rsidRDefault="004E36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经济系</w:t>
            </w:r>
          </w:p>
        </w:tc>
      </w:tr>
      <w:tr w:rsidR="00A0485D" w:rsidRPr="00B526FA" w14:paraId="3E6C8E02" w14:textId="77777777" w:rsidTr="004E36EA">
        <w:tc>
          <w:tcPr>
            <w:tcW w:w="2376" w:type="dxa"/>
          </w:tcPr>
          <w:p w14:paraId="41260275" w14:textId="7E568714" w:rsidR="00536F3D" w:rsidRPr="00B526FA" w:rsidRDefault="006713F6" w:rsidP="00AB5F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现</w:t>
            </w:r>
            <w:r w:rsidR="001A3083">
              <w:rPr>
                <w:rFonts w:ascii="Times New Roman" w:hAnsi="Times New Roman" w:cs="Times New Roman" w:hint="eastAsia"/>
                <w:sz w:val="28"/>
                <w:szCs w:val="28"/>
              </w:rPr>
              <w:t>专业</w:t>
            </w:r>
            <w:proofErr w:type="gramEnd"/>
            <w:r w:rsidR="001A3083">
              <w:rPr>
                <w:rFonts w:ascii="Times New Roman" w:hAnsi="Times New Roman" w:cs="Times New Roman" w:hint="eastAsia"/>
                <w:sz w:val="28"/>
                <w:szCs w:val="28"/>
              </w:rPr>
              <w:t>技术</w:t>
            </w:r>
            <w:r w:rsidR="00AB5FEA">
              <w:rPr>
                <w:rFonts w:ascii="Times New Roman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 w14:paraId="6A39293A" w14:textId="63E18B8F" w:rsidR="00536F3D" w:rsidRPr="00B526FA" w:rsidRDefault="004E36EA" w:rsidP="004E36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6EA">
              <w:rPr>
                <w:rFonts w:ascii="Times New Roman" w:hAnsi="Times New Roman" w:cs="Times New Roman" w:hint="eastAsia"/>
                <w:sz w:val="24"/>
                <w:szCs w:val="28"/>
              </w:rPr>
              <w:t>讲师二级</w:t>
            </w:r>
          </w:p>
        </w:tc>
        <w:tc>
          <w:tcPr>
            <w:tcW w:w="3544" w:type="dxa"/>
          </w:tcPr>
          <w:p w14:paraId="5B8FEB29" w14:textId="1405013C" w:rsidR="00536F3D" w:rsidRPr="00B526FA" w:rsidRDefault="001A3083" w:rsidP="00AB5F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任职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1326" w:type="dxa"/>
          </w:tcPr>
          <w:p w14:paraId="3B3D6C32" w14:textId="73AB9099" w:rsidR="00536F3D" w:rsidRPr="00B526FA" w:rsidRDefault="004E36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022.07</w:t>
            </w:r>
          </w:p>
        </w:tc>
      </w:tr>
      <w:tr w:rsidR="00A0485D" w:rsidRPr="00B526FA" w14:paraId="1E4ACD6B" w14:textId="77777777" w:rsidTr="004E36EA">
        <w:tc>
          <w:tcPr>
            <w:tcW w:w="2376" w:type="dxa"/>
          </w:tcPr>
          <w:p w14:paraId="5B3CE760" w14:textId="77777777" w:rsidR="00536F3D" w:rsidRDefault="00B526F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拟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申报破格岗位</w:t>
            </w:r>
          </w:p>
          <w:p w14:paraId="6590C661" w14:textId="7A87CF86" w:rsidR="00AB5FEA" w:rsidRPr="00B526FA" w:rsidRDefault="00AB5F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</w:t>
            </w: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教授四级或副教授七级）</w:t>
            </w:r>
          </w:p>
        </w:tc>
        <w:tc>
          <w:tcPr>
            <w:tcW w:w="1276" w:type="dxa"/>
          </w:tcPr>
          <w:p w14:paraId="7E176767" w14:textId="384D3B04" w:rsidR="00536F3D" w:rsidRPr="00AB5FEA" w:rsidRDefault="004E36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副教授七级</w:t>
            </w:r>
          </w:p>
        </w:tc>
        <w:tc>
          <w:tcPr>
            <w:tcW w:w="3544" w:type="dxa"/>
          </w:tcPr>
          <w:p w14:paraId="6A3E40EB" w14:textId="77777777" w:rsidR="00536F3D" w:rsidRDefault="00B526F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拟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申报破格岗位类型</w:t>
            </w:r>
          </w:p>
          <w:p w14:paraId="62E6D766" w14:textId="511C8166" w:rsidR="00AB5FEA" w:rsidRPr="00AB5FEA" w:rsidRDefault="00AB5FEA" w:rsidP="00536F3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(</w:t>
            </w: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教学型、教学科研型、科研型</w:t>
            </w:r>
            <w:r w:rsidRPr="00AB5FEA"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326" w:type="dxa"/>
            <w:vAlign w:val="center"/>
          </w:tcPr>
          <w:p w14:paraId="4CE23CFE" w14:textId="05DDCE24" w:rsidR="00536F3D" w:rsidRPr="00B526FA" w:rsidRDefault="004E36EA" w:rsidP="004E36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科研型</w:t>
            </w:r>
          </w:p>
        </w:tc>
      </w:tr>
      <w:tr w:rsidR="00536F3D" w:rsidRPr="00B526FA" w14:paraId="5F3521C1" w14:textId="77777777" w:rsidTr="00E20EEE">
        <w:trPr>
          <w:trHeight w:val="1424"/>
        </w:trPr>
        <w:tc>
          <w:tcPr>
            <w:tcW w:w="8522" w:type="dxa"/>
            <w:gridSpan w:val="4"/>
          </w:tcPr>
          <w:p w14:paraId="36B73FFD" w14:textId="427F05F2" w:rsidR="00536F3D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符合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教学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要求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条件</w:t>
            </w:r>
            <w:r w:rsidR="00536F3D"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2F1E96A4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85E13A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E4B23" w14:textId="77777777" w:rsidR="00B526FA" w:rsidRP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F3D" w:rsidRPr="00B526FA" w14:paraId="2442D2E4" w14:textId="77777777" w:rsidTr="00D6477C">
        <w:trPr>
          <w:trHeight w:val="1424"/>
        </w:trPr>
        <w:tc>
          <w:tcPr>
            <w:tcW w:w="8522" w:type="dxa"/>
            <w:gridSpan w:val="4"/>
          </w:tcPr>
          <w:p w14:paraId="145CD11E" w14:textId="7104FA08" w:rsidR="00536F3D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符合</w:t>
            </w:r>
            <w:r w:rsidR="00536F3D" w:rsidRPr="00B526FA">
              <w:rPr>
                <w:rFonts w:ascii="Times New Roman" w:hAnsi="Times New Roman" w:cs="Times New Roman"/>
                <w:sz w:val="28"/>
                <w:szCs w:val="28"/>
              </w:rPr>
              <w:t>科研要求条件</w:t>
            </w:r>
            <w:r w:rsidR="00536F3D"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47CF3ADF" w14:textId="6D39EEC2" w:rsidR="00B526FA" w:rsidRDefault="006418E8" w:rsidP="004E36EA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符合</w:t>
            </w:r>
            <w:r w:rsidR="004E36EA">
              <w:rPr>
                <w:rFonts w:ascii="Times New Roman" w:hAnsi="Times New Roman" w:cs="Times New Roman" w:hint="eastAsia"/>
                <w:sz w:val="24"/>
                <w:szCs w:val="28"/>
              </w:rPr>
              <w:t>（</w:t>
            </w:r>
            <w:r w:rsidR="004E36EA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 w:rsidR="004E36EA">
              <w:rPr>
                <w:rFonts w:ascii="Times New Roman" w:hAnsi="Times New Roman" w:cs="Times New Roman" w:hint="eastAsia"/>
                <w:sz w:val="24"/>
                <w:szCs w:val="28"/>
              </w:rPr>
              <w:t>）</w:t>
            </w:r>
            <w:r w:rsidR="004E36EA" w:rsidRPr="004E36EA">
              <w:rPr>
                <w:rFonts w:ascii="Times New Roman" w:hAnsi="Times New Roman" w:cs="Times New Roman" w:hint="eastAsia"/>
                <w:sz w:val="24"/>
                <w:szCs w:val="28"/>
              </w:rPr>
              <w:t>主持</w:t>
            </w:r>
            <w:r w:rsidR="004E36EA" w:rsidRPr="004E36EA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 w:rsidR="004E36EA" w:rsidRPr="004E36EA">
              <w:rPr>
                <w:rFonts w:ascii="Times New Roman" w:hAnsi="Times New Roman" w:cs="Times New Roman" w:hint="eastAsia"/>
                <w:sz w:val="24"/>
                <w:szCs w:val="28"/>
              </w:rPr>
              <w:t>项国家自然科学基金项目或国家哲学社会科学基金项目，</w:t>
            </w:r>
            <w:proofErr w:type="gramStart"/>
            <w:r w:rsidR="004E36EA" w:rsidRPr="004E36EA">
              <w:rPr>
                <w:rFonts w:ascii="Times New Roman" w:hAnsi="Times New Roman" w:cs="Times New Roman" w:hint="eastAsia"/>
                <w:sz w:val="24"/>
                <w:szCs w:val="28"/>
              </w:rPr>
              <w:t>且发表</w:t>
            </w:r>
            <w:proofErr w:type="gramEnd"/>
            <w:r w:rsidR="004E36EA" w:rsidRPr="004E36EA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  <w:r w:rsidR="004E36EA" w:rsidRPr="004E36EA">
              <w:rPr>
                <w:rFonts w:ascii="Times New Roman" w:hAnsi="Times New Roman" w:cs="Times New Roman" w:hint="eastAsia"/>
                <w:sz w:val="24"/>
                <w:szCs w:val="28"/>
              </w:rPr>
              <w:t>篇重要期刊论文。</w:t>
            </w:r>
          </w:p>
          <w:p w14:paraId="15B86CBA" w14:textId="0868766B" w:rsidR="004E36EA" w:rsidRDefault="004E36EA" w:rsidP="004E36EA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本人主持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项国家哲学社会科学基金青年项目，项目名称《</w:t>
            </w:r>
            <w:r w:rsidRPr="004E36EA">
              <w:rPr>
                <w:rFonts w:ascii="Times New Roman" w:hAnsi="Times New Roman" w:cs="Times New Roman" w:hint="eastAsia"/>
                <w:sz w:val="24"/>
                <w:szCs w:val="28"/>
              </w:rPr>
              <w:t>新发展格局下数字经济驱动市场整合的机制与对策研究》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，课题编号</w:t>
            </w:r>
            <w:r w:rsidRPr="004E36EA">
              <w:rPr>
                <w:rFonts w:ascii="Times New Roman" w:hAnsi="Times New Roman" w:cs="Times New Roman"/>
                <w:sz w:val="24"/>
                <w:szCs w:val="28"/>
              </w:rPr>
              <w:t>22CJY065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。</w:t>
            </w:r>
          </w:p>
          <w:p w14:paraId="029E7820" w14:textId="64334E42" w:rsidR="004E36EA" w:rsidRDefault="004E36EA" w:rsidP="004E36EA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本人以第一作者发表重要期刊论文共</w:t>
            </w:r>
            <w:r w:rsidR="00A9216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篇</w:t>
            </w:r>
            <w:r w:rsidR="006A23BB">
              <w:rPr>
                <w:rFonts w:ascii="Times New Roman" w:hAnsi="Times New Roman" w:cs="Times New Roman" w:hint="eastAsia"/>
                <w:sz w:val="24"/>
                <w:szCs w:val="28"/>
              </w:rPr>
              <w:t>:</w:t>
            </w:r>
            <w:bookmarkStart w:id="0" w:name="_GoBack"/>
            <w:bookmarkEnd w:id="0"/>
          </w:p>
          <w:p w14:paraId="51725724" w14:textId="251B1DD7" w:rsidR="004E36EA" w:rsidRPr="004E36EA" w:rsidRDefault="00460CC2" w:rsidP="004E36EA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[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、张恪渝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proofErr w:type="gramStart"/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特朗普</w:t>
            </w:r>
            <w:proofErr w:type="gramEnd"/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税改对中美价值链重构的影响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财贸经济，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2019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40(11):20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－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34.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IF=7.688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CSSCI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期刊，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A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）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;</w:t>
            </w:r>
          </w:p>
          <w:p w14:paraId="6AFD69F0" w14:textId="4A0AD7F7" w:rsidR="004E36EA" w:rsidRPr="004E36EA" w:rsidRDefault="00460CC2" w:rsidP="004E36EA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[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、张恪渝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贸易自由化能否促进居民食物消费结构升级－－基于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GTAP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模型的模拟研究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国际贸易问题，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2020(05):28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－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41.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IF=4.819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CSSCI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F64EB7">
              <w:rPr>
                <w:rFonts w:ascii="Times New Roman" w:hAnsi="Times New Roman" w:cs="Times New Roman"/>
                <w:b/>
                <w:szCs w:val="28"/>
              </w:rPr>
              <w:t>A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）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;</w:t>
            </w:r>
          </w:p>
          <w:p w14:paraId="2E4E429D" w14:textId="2FFA03D3" w:rsidR="004E36EA" w:rsidRPr="004E36EA" w:rsidRDefault="00460CC2" w:rsidP="004E36EA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[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3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、张恪渝、冯晟昊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中美贸易摩擦对我国汽车零部件产业的影响评估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[J].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国际经贸探索，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2020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36(05):4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－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15.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IF=3.631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CSSCI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B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）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;</w:t>
            </w:r>
          </w:p>
          <w:p w14:paraId="398FA610" w14:textId="34444D32" w:rsidR="004E36EA" w:rsidRPr="004E36EA" w:rsidRDefault="00460CC2" w:rsidP="004E36EA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[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、张恪渝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美国税改对全球生产格局的重构效应研究－－基于生产长度和嵌入位置视角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中国地质大学学报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(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社会科学版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)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2020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20(01):130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－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145.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IF=3.989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CSSCI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B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）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;</w:t>
            </w:r>
          </w:p>
          <w:p w14:paraId="4AA94520" w14:textId="205438A4" w:rsidR="004E36EA" w:rsidRPr="004E36EA" w:rsidRDefault="00460CC2" w:rsidP="004E36EA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[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、张恪渝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新冠肺炎疫情对中国贸易增加值的影响效应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产业经济评论，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2020(06):5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－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15.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IF=1.779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CSSCI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扩展版，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B</w:t>
            </w:r>
            <w:r w:rsidR="004E36EA" w:rsidRPr="00F64EB7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）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;</w:t>
            </w:r>
          </w:p>
          <w:p w14:paraId="234D88D7" w14:textId="4D01E0BF" w:rsidR="004E36EA" w:rsidRPr="00F64EB7" w:rsidRDefault="00460CC2" w:rsidP="00F64EB7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[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、潘晨、何建武、李善同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透视中国双循环发展格局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上海经济研究，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2021(06):49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－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61.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IF=4.111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CSSCI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B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）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;</w:t>
            </w:r>
          </w:p>
          <w:p w14:paraId="1683BFED" w14:textId="6FCA93C0" w:rsidR="004E36EA" w:rsidRPr="004E36EA" w:rsidRDefault="00460CC2" w:rsidP="00F64EB7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[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7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、张恪渝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双循环视域下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RCEP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建立对中国区域制造业的影响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经济问题探索，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2021(10):74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－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83.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IF=3.82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CSSCI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B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）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;</w:t>
            </w:r>
          </w:p>
          <w:p w14:paraId="1A60DBBE" w14:textId="0F75A6E7" w:rsidR="004E36EA" w:rsidRPr="00F64EB7" w:rsidRDefault="00460CC2" w:rsidP="00F64EB7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[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 xml:space="preserve"> 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、张恪渝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新冠肺炎疫情对中国参与全球价值链的影响研究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工业技术经济，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2021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40(09):31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－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38.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IF=4.063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，北大核心，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B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）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;</w:t>
            </w:r>
          </w:p>
          <w:p w14:paraId="79354946" w14:textId="1DED441F" w:rsidR="0069346B" w:rsidRPr="0069346B" w:rsidRDefault="00460CC2" w:rsidP="0069346B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[</w:t>
            </w:r>
            <w:r w:rsidR="004E36EA" w:rsidRPr="004E36EA">
              <w:rPr>
                <w:rFonts w:ascii="Times New Roman" w:hAnsi="Times New Roman" w:cs="Times New Roman" w:hint="eastAsia"/>
                <w:szCs w:val="28"/>
              </w:rPr>
              <w:t>9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 xml:space="preserve"> 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杨军、</w:t>
            </w:r>
            <w:r w:rsidR="0069346B" w:rsidRPr="0069346B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、张恪渝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中美贸易摩擦对中国参与区域价值链的重构效应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中国流通经济，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2020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34(03).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IF=5.222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CSSCI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扩展版，</w:t>
            </w:r>
            <w:r w:rsidR="0069346B" w:rsidRPr="0069346B">
              <w:rPr>
                <w:rFonts w:ascii="Times New Roman" w:hAnsi="Times New Roman" w:cs="Times New Roman" w:hint="eastAsia"/>
                <w:b/>
                <w:szCs w:val="28"/>
              </w:rPr>
              <w:t>B</w:t>
            </w:r>
            <w:r w:rsidR="0069346B" w:rsidRPr="0069346B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）</w:t>
            </w:r>
            <w:r w:rsidR="0069346B">
              <w:rPr>
                <w:rFonts w:ascii="Times New Roman" w:hAnsi="Times New Roman" w:cs="Times New Roman" w:hint="eastAsia"/>
                <w:szCs w:val="28"/>
              </w:rPr>
              <w:t>（导师一作）</w:t>
            </w:r>
            <w:r w:rsidR="0069346B" w:rsidRPr="0069346B">
              <w:rPr>
                <w:rFonts w:ascii="Times New Roman" w:hAnsi="Times New Roman" w:cs="Times New Roman" w:hint="eastAsia"/>
                <w:szCs w:val="28"/>
              </w:rPr>
              <w:t>;</w:t>
            </w:r>
          </w:p>
          <w:p w14:paraId="3634C2AF" w14:textId="4ED530ED" w:rsidR="004E36EA" w:rsidRPr="004E36EA" w:rsidRDefault="00460CC2" w:rsidP="00F64EB7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[</w:t>
            </w:r>
            <w:r w:rsidR="0069346B" w:rsidRPr="0069346B">
              <w:rPr>
                <w:rFonts w:ascii="Times New Roman" w:hAnsi="Times New Roman" w:cs="Times New Roman"/>
                <w:szCs w:val="28"/>
              </w:rPr>
              <w:t>10</w:t>
            </w:r>
            <w:r>
              <w:rPr>
                <w:rFonts w:ascii="Times New Roman" w:hAnsi="Times New Roman" w:cs="Times New Roman"/>
                <w:szCs w:val="28"/>
              </w:rPr>
              <w:t>]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周玲玲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、张恪渝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美国减税对中美全球价值链参与度重构效应研究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云南财经大学学报，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2019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35(10):29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－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42.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（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IF=2.485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，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CSSCI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扩展版，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C</w:t>
            </w:r>
            <w:r w:rsidR="00F64EB7" w:rsidRPr="00F64EB7">
              <w:rPr>
                <w:rFonts w:ascii="Times New Roman" w:hAnsi="Times New Roman" w:cs="Times New Roman" w:hint="eastAsia"/>
                <w:b/>
                <w:szCs w:val="28"/>
              </w:rPr>
              <w:t>类期刊</w:t>
            </w:r>
            <w:r w:rsidR="00F64EB7" w:rsidRPr="004E36EA">
              <w:rPr>
                <w:rFonts w:ascii="Times New Roman" w:hAnsi="Times New Roman" w:cs="Times New Roman" w:hint="eastAsia"/>
                <w:szCs w:val="28"/>
              </w:rPr>
              <w:t>）。</w:t>
            </w:r>
          </w:p>
          <w:p w14:paraId="6CDDDBC2" w14:textId="7085C1E7" w:rsidR="004E36EA" w:rsidRPr="004E36EA" w:rsidRDefault="004E36EA" w:rsidP="00F64EB7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8"/>
              </w:rPr>
            </w:pPr>
          </w:p>
          <w:p w14:paraId="2144397A" w14:textId="77777777" w:rsidR="004E36EA" w:rsidRDefault="004E36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26815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FDD20" w14:textId="77777777" w:rsidR="00B526FA" w:rsidRP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FEA" w:rsidRPr="00B526FA" w14:paraId="2710C773" w14:textId="77777777" w:rsidTr="00D6477C">
        <w:trPr>
          <w:trHeight w:val="1424"/>
        </w:trPr>
        <w:tc>
          <w:tcPr>
            <w:tcW w:w="8522" w:type="dxa"/>
            <w:gridSpan w:val="4"/>
          </w:tcPr>
          <w:p w14:paraId="551577F3" w14:textId="77777777" w:rsidR="000936FA" w:rsidRDefault="00AB5FEA" w:rsidP="00536F3D">
            <w:pPr>
              <w:spacing w:line="360" w:lineRule="auto"/>
              <w:jc w:val="left"/>
              <w:rPr>
                <w:noProof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申请人签字：</w:t>
            </w:r>
          </w:p>
          <w:p w14:paraId="784C6D7A" w14:textId="4E4C02D5" w:rsidR="00AB5FEA" w:rsidRPr="00B526FA" w:rsidRDefault="00A0485D" w:rsidP="000936FA">
            <w:pPr>
              <w:spacing w:line="360" w:lineRule="auto"/>
              <w:ind w:firstLineChars="2200" w:firstLine="46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C0893C" wp14:editId="190ACC4A">
                  <wp:extent cx="919480" cy="374508"/>
                  <wp:effectExtent l="0" t="0" r="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06" b="16870"/>
                          <a:stretch/>
                        </pic:blipFill>
                        <pic:spPr bwMode="auto">
                          <a:xfrm>
                            <a:off x="0" y="0"/>
                            <a:ext cx="1013992" cy="41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F3D" w:rsidRPr="00B526FA" w14:paraId="099776AB" w14:textId="77777777" w:rsidTr="00D6477C">
        <w:trPr>
          <w:trHeight w:val="1424"/>
        </w:trPr>
        <w:tc>
          <w:tcPr>
            <w:tcW w:w="8522" w:type="dxa"/>
            <w:gridSpan w:val="4"/>
          </w:tcPr>
          <w:p w14:paraId="32A14C7F" w14:textId="632F8DB5" w:rsidR="00536F3D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思想政治审核意见</w:t>
            </w:r>
            <w:r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325C54B0" w14:textId="77777777" w:rsidR="00AB5FE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DC550" w14:textId="22BD2185" w:rsidR="00B526FA" w:rsidRPr="00B526F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负责人签字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26FA" w:rsidRPr="00B526FA" w14:paraId="6B88466D" w14:textId="77777777" w:rsidTr="00D6477C">
        <w:trPr>
          <w:trHeight w:val="1424"/>
        </w:trPr>
        <w:tc>
          <w:tcPr>
            <w:tcW w:w="8522" w:type="dxa"/>
            <w:gridSpan w:val="4"/>
          </w:tcPr>
          <w:p w14:paraId="12B0211E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526FA">
              <w:rPr>
                <w:rFonts w:ascii="Times New Roman" w:hAnsi="Times New Roman" w:cs="Times New Roman"/>
                <w:sz w:val="28"/>
                <w:szCs w:val="28"/>
              </w:rPr>
              <w:t>学院审批意见</w:t>
            </w:r>
            <w:r w:rsidRPr="00B526FA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</w:p>
          <w:p w14:paraId="6F586B28" w14:textId="77777777" w:rsidR="00B526FA" w:rsidRDefault="00B526F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3CEFC" w14:textId="6B4E9406" w:rsidR="00AB5FEA" w:rsidRPr="00B526FA" w:rsidRDefault="00AB5FEA" w:rsidP="00536F3D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负责人签字</w:t>
            </w:r>
          </w:p>
        </w:tc>
      </w:tr>
    </w:tbl>
    <w:p w14:paraId="6602BC3B" w14:textId="12EFCC59" w:rsidR="00536F3D" w:rsidRPr="00B526FA" w:rsidRDefault="00536F3D" w:rsidP="00536F3D">
      <w:pPr>
        <w:rPr>
          <w:rFonts w:ascii="Times New Roman" w:hAnsi="Times New Roman" w:cs="Times New Roman"/>
          <w:sz w:val="28"/>
          <w:szCs w:val="28"/>
        </w:rPr>
      </w:pPr>
    </w:p>
    <w:sectPr w:rsidR="00536F3D" w:rsidRPr="00B5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F6F7E" w14:textId="77777777" w:rsidR="000221CA" w:rsidRDefault="000221CA" w:rsidP="004E36EA">
      <w:r>
        <w:separator/>
      </w:r>
    </w:p>
  </w:endnote>
  <w:endnote w:type="continuationSeparator" w:id="0">
    <w:p w14:paraId="27C24143" w14:textId="77777777" w:rsidR="000221CA" w:rsidRDefault="000221CA" w:rsidP="004E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D7B9" w14:textId="77777777" w:rsidR="000221CA" w:rsidRDefault="000221CA" w:rsidP="004E36EA">
      <w:r>
        <w:separator/>
      </w:r>
    </w:p>
  </w:footnote>
  <w:footnote w:type="continuationSeparator" w:id="0">
    <w:p w14:paraId="1743EDD8" w14:textId="77777777" w:rsidR="000221CA" w:rsidRDefault="000221CA" w:rsidP="004E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F3D"/>
    <w:rsid w:val="000221CA"/>
    <w:rsid w:val="000936FA"/>
    <w:rsid w:val="000C50C6"/>
    <w:rsid w:val="001A3083"/>
    <w:rsid w:val="00410717"/>
    <w:rsid w:val="00412E42"/>
    <w:rsid w:val="00460CC2"/>
    <w:rsid w:val="004E36EA"/>
    <w:rsid w:val="00536F3D"/>
    <w:rsid w:val="006418E8"/>
    <w:rsid w:val="006713F6"/>
    <w:rsid w:val="0069346B"/>
    <w:rsid w:val="006A23BB"/>
    <w:rsid w:val="00730679"/>
    <w:rsid w:val="008206FD"/>
    <w:rsid w:val="00911E82"/>
    <w:rsid w:val="009B02AF"/>
    <w:rsid w:val="00A0485D"/>
    <w:rsid w:val="00A92160"/>
    <w:rsid w:val="00AB5FEA"/>
    <w:rsid w:val="00B526FA"/>
    <w:rsid w:val="00B93D9E"/>
    <w:rsid w:val="00F601A3"/>
    <w:rsid w:val="00F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F9A9E"/>
  <w15:docId w15:val="{C55B5833-3F85-488D-9BD6-90330965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36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3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36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Administrator</cp:lastModifiedBy>
  <cp:revision>13</cp:revision>
  <dcterms:created xsi:type="dcterms:W3CDTF">2022-02-16T00:20:00Z</dcterms:created>
  <dcterms:modified xsi:type="dcterms:W3CDTF">2023-02-20T09:22:00Z</dcterms:modified>
</cp:coreProperties>
</file>