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优秀毕业生登记表填表说明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1.专业：全称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2.学历：本科，硕士，博士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3.生源地：精确到市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4.民族：例：汉族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5.政治面貌：中共党员，中共预备党员，共青团员，群众，其他党派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6.毕业去向：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升学：学校全称+硕士研究生/博士研究生/博士后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就业：单位全称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出国深造：国家+学校全称+学历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7.联系地址：通常填写常住地地址、家庭地址或工作单位地址，精确到市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8.荣誉：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荣获时间：以证书时间为准，精确到月，例：2020年4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荣誉称号：只写个人荣誉；根据奖项级别最多列5个奖项；</w:t>
      </w:r>
      <w:r>
        <w:rPr>
          <w:b/>
          <w:bCs/>
          <w:i/>
          <w:iCs/>
          <w:sz w:val="28"/>
          <w:szCs w:val="28"/>
          <w:u w:val="single"/>
        </w:rPr>
        <w:t>务必把符合参评基本条件要求的奖项列入</w:t>
      </w:r>
      <w:r>
        <w:rPr>
          <w:sz w:val="28"/>
          <w:szCs w:val="28"/>
        </w:rPr>
        <w:t>；称号格式为级别+奖项名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称，例：中国地质大学(北京)三好学生，北京市三好学生等。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eastAsiaTheme="minorEastAsia"/>
          <w:lang w:eastAsia="zh-CN"/>
        </w:rPr>
      </w:pPr>
      <w:r>
        <w:rPr>
          <w:sz w:val="28"/>
          <w:szCs w:val="28"/>
        </w:rPr>
        <w:t>9.先进事迹：第一人称填写，字数为800字以内，着重从取得成绩的经验做法进行提炼介绍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D42B3"/>
    <w:multiLevelType w:val="singleLevel"/>
    <w:tmpl w:val="437D42B3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MWE1MTQzOTJiODVmMGE2NTBhMjgzYzVjMjRjNzAifQ=="/>
  </w:docVars>
  <w:rsids>
    <w:rsidRoot w:val="64773CD9"/>
    <w:rsid w:val="647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2023-05-15T03:47:00Z</dcterms:created>
  <dc:creator>Jasmine</dc:creator>
  <cp:lastModifiedBy>Jasmine</cp:lastModifiedBy>
  <dcterms:modified xsi:type="dcterms:W3CDTF">2023-05-15T03:50:15Z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11637DDB3ABE4E75AC73AAA0B0892220_11</vt:lpwstr>
  </property>
</Properties>
</file>