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BA9" w:rsidRDefault="00CB5D06">
      <w:pPr>
        <w:jc w:val="center"/>
        <w:rPr>
          <w:rFonts w:ascii="仿宋" w:eastAsia="仿宋" w:hAnsi="仿宋"/>
          <w:b/>
          <w:bCs/>
          <w:sz w:val="36"/>
          <w:szCs w:val="28"/>
        </w:rPr>
      </w:pPr>
      <w:r>
        <w:rPr>
          <w:rFonts w:ascii="仿宋" w:eastAsia="仿宋" w:hAnsi="仿宋" w:hint="eastAsia"/>
          <w:b/>
          <w:bCs/>
          <w:sz w:val="36"/>
          <w:szCs w:val="28"/>
        </w:rPr>
        <w:t>经济管理学院教师破格岗位晋升申请表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1276"/>
        <w:gridCol w:w="3450"/>
        <w:gridCol w:w="1420"/>
      </w:tblGrid>
      <w:tr w:rsidR="00D66BA9">
        <w:tc>
          <w:tcPr>
            <w:tcW w:w="2376" w:type="dxa"/>
          </w:tcPr>
          <w:p w:rsidR="00D66BA9" w:rsidRDefault="00CB5D0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姓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名</w:t>
            </w:r>
          </w:p>
        </w:tc>
        <w:tc>
          <w:tcPr>
            <w:tcW w:w="1276" w:type="dxa"/>
          </w:tcPr>
          <w:p w:rsidR="00D66BA9" w:rsidRDefault="00CB5D0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劳昕</w:t>
            </w:r>
          </w:p>
        </w:tc>
        <w:tc>
          <w:tcPr>
            <w:tcW w:w="3450" w:type="dxa"/>
          </w:tcPr>
          <w:p w:rsidR="00D66BA9" w:rsidRDefault="00CB5D0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所属系</w:t>
            </w:r>
          </w:p>
        </w:tc>
        <w:tc>
          <w:tcPr>
            <w:tcW w:w="1420" w:type="dxa"/>
          </w:tcPr>
          <w:p w:rsidR="00D66BA9" w:rsidRDefault="00CB5D0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公共管理</w:t>
            </w:r>
          </w:p>
        </w:tc>
      </w:tr>
      <w:tr w:rsidR="00D66BA9">
        <w:tc>
          <w:tcPr>
            <w:tcW w:w="2376" w:type="dxa"/>
          </w:tcPr>
          <w:p w:rsidR="00D66BA9" w:rsidRDefault="00CB5D0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 w:hint="eastAsia"/>
                <w:sz w:val="28"/>
                <w:szCs w:val="28"/>
              </w:rPr>
              <w:t>现专业</w:t>
            </w:r>
            <w:proofErr w:type="gramEnd"/>
            <w:r>
              <w:rPr>
                <w:rFonts w:ascii="Times New Roman" w:hAnsi="Times New Roman" w:cs="Times New Roman" w:hint="eastAsia"/>
                <w:sz w:val="28"/>
                <w:szCs w:val="28"/>
              </w:rPr>
              <w:t>技术职称</w:t>
            </w:r>
          </w:p>
        </w:tc>
        <w:tc>
          <w:tcPr>
            <w:tcW w:w="1276" w:type="dxa"/>
          </w:tcPr>
          <w:p w:rsidR="00D66BA9" w:rsidRDefault="00CB5D0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副教授</w:t>
            </w:r>
          </w:p>
        </w:tc>
        <w:tc>
          <w:tcPr>
            <w:tcW w:w="3450" w:type="dxa"/>
          </w:tcPr>
          <w:p w:rsidR="00D66BA9" w:rsidRDefault="00CB5D0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任职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时间</w:t>
            </w:r>
          </w:p>
        </w:tc>
        <w:tc>
          <w:tcPr>
            <w:tcW w:w="1420" w:type="dxa"/>
          </w:tcPr>
          <w:p w:rsidR="00D66BA9" w:rsidRDefault="00CB5D0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2021.1.1</w:t>
            </w:r>
          </w:p>
        </w:tc>
      </w:tr>
      <w:tr w:rsidR="00D66BA9">
        <w:tc>
          <w:tcPr>
            <w:tcW w:w="2376" w:type="dxa"/>
          </w:tcPr>
          <w:p w:rsidR="00D66BA9" w:rsidRDefault="00CB5D0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拟申报破格岗位</w:t>
            </w:r>
          </w:p>
          <w:p w:rsidR="00D66BA9" w:rsidRDefault="00CB5D0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（教授四级或副教授七级）</w:t>
            </w:r>
          </w:p>
        </w:tc>
        <w:tc>
          <w:tcPr>
            <w:tcW w:w="1276" w:type="dxa"/>
          </w:tcPr>
          <w:p w:rsidR="00D66BA9" w:rsidRDefault="00CB5D0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教授四级</w:t>
            </w:r>
          </w:p>
        </w:tc>
        <w:tc>
          <w:tcPr>
            <w:tcW w:w="3450" w:type="dxa"/>
          </w:tcPr>
          <w:p w:rsidR="00D66BA9" w:rsidRDefault="00CB5D0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拟申报破格岗位类型</w:t>
            </w:r>
          </w:p>
          <w:p w:rsidR="00D66BA9" w:rsidRDefault="00CB5D0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教学型、教学科研型、科研型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)</w:t>
            </w:r>
          </w:p>
        </w:tc>
        <w:tc>
          <w:tcPr>
            <w:tcW w:w="1420" w:type="dxa"/>
          </w:tcPr>
          <w:p w:rsidR="00D66BA9" w:rsidRDefault="00CB5D0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教学科研型</w:t>
            </w:r>
          </w:p>
        </w:tc>
      </w:tr>
      <w:tr w:rsidR="00D66BA9">
        <w:trPr>
          <w:trHeight w:val="1424"/>
        </w:trPr>
        <w:tc>
          <w:tcPr>
            <w:tcW w:w="8522" w:type="dxa"/>
            <w:gridSpan w:val="4"/>
          </w:tcPr>
          <w:p w:rsidR="00D66BA9" w:rsidRDefault="00CB5D06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符合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教学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要求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条件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：</w:t>
            </w:r>
          </w:p>
          <w:p w:rsidR="00D66BA9" w:rsidRDefault="00CB5D06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（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）任副教授或近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年以来教学工作量年均达不低于学院人均教学工作量的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70%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，其中讲授课程年均不少于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32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学时（不含折合系数），无教学事故，学生评价均为优良；</w:t>
            </w:r>
          </w:p>
          <w:p w:rsidR="00D66BA9" w:rsidRDefault="00CB5D06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（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）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主持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项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校级教育教学类研究项目：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2023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年课程</w:t>
            </w:r>
            <w:proofErr w:type="gramStart"/>
            <w:r>
              <w:rPr>
                <w:rFonts w:ascii="Times New Roman" w:hAnsi="Times New Roman" w:cs="Times New Roman" w:hint="eastAsia"/>
                <w:sz w:val="28"/>
                <w:szCs w:val="28"/>
              </w:rPr>
              <w:t>思政教学</w:t>
            </w:r>
            <w:proofErr w:type="gramEnd"/>
            <w:r>
              <w:rPr>
                <w:rFonts w:ascii="Times New Roman" w:hAnsi="Times New Roman" w:cs="Times New Roman" w:hint="eastAsia"/>
                <w:sz w:val="28"/>
                <w:szCs w:val="28"/>
              </w:rPr>
              <w:t>改革项目“管理学原理”（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KCSZ202309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）；</w:t>
            </w:r>
          </w:p>
          <w:p w:rsidR="00D66BA9" w:rsidRDefault="00CB5D06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（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）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主持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项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教育部产学合作协同育人项目：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2024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年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月批次项目“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公共政策与数据模拟实验室建设”（上海哲寻信息科技有限公司，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项目编号：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240805095275605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）。</w:t>
            </w:r>
          </w:p>
          <w:p w:rsidR="00D66BA9" w:rsidRDefault="00D66BA9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6BA9" w:rsidRDefault="00D66BA9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BA9">
        <w:trPr>
          <w:trHeight w:val="1424"/>
        </w:trPr>
        <w:tc>
          <w:tcPr>
            <w:tcW w:w="8522" w:type="dxa"/>
            <w:gridSpan w:val="4"/>
          </w:tcPr>
          <w:p w:rsidR="00D66BA9" w:rsidRDefault="00CB5D06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符合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科研要求条件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：</w:t>
            </w:r>
          </w:p>
          <w:p w:rsidR="00D66BA9" w:rsidRDefault="00CB5D06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（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）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主持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项国家自然科学基金项目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：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“中国高校毕业生就业流动的空间格局与演化机制研究”（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42101226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），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2022.1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—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2024.12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，已结题。</w:t>
            </w:r>
          </w:p>
          <w:p w:rsidR="00D66BA9" w:rsidRDefault="00CB5D06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（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）发表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篇重要期刊论文：</w:t>
            </w:r>
          </w:p>
          <w:p w:rsidR="00D66BA9" w:rsidRDefault="00CB5D06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Xin Lao,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Hengyu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Hanchen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Yu, et al. Exploring the spatially-varying effects of human capital on urban innovation in China[J]. Applied Spatial Analysis and Policy, 2021, 14(4): 827-848.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，其他领域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SSCI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Q2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）</w:t>
            </w:r>
          </w:p>
          <w:p w:rsidR="00D66BA9" w:rsidRDefault="00CB5D06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Xin Lao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Zhihao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Zhao,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Hengyu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Gu. Revisiting Hukou Transfer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ntentions Among Floating Population in Chinese Cities: Spatial Differences and Multi-Level Determinants[J]. Sage Open,2022,12(2): 21582440221097926.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B2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，其他领域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SSCI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Q1)</w:t>
            </w:r>
          </w:p>
          <w:p w:rsidR="00D66BA9" w:rsidRDefault="00CB5D06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Xin Lao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Xinghua Deng,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Hengyu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Gu, et al. Comparing Intercity Mobility Patterns among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Different Holidays in China: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Big Data Analysis[J]. Applied Spatial Analysis and Policy, 2022, 15(4): 993-1020.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，其他领域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SSCI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Q2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）</w:t>
            </w:r>
          </w:p>
          <w:p w:rsidR="00D66BA9" w:rsidRDefault="00CB5D06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Xin Lao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Hengyu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Qiang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Gao,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Guoju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Junhui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Wang. Unraveling the Geography of Intercity Flows of Migrants’ Hukou Conversion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Intentions[J]. Journal of Urban Planning and Development, 2022, 148(4): 05022032.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，其他领域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SSCI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）</w:t>
            </w:r>
          </w:p>
          <w:p w:rsidR="00D66BA9" w:rsidRDefault="00CB5D06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劳昕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张逸秀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崔璨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高校毕业生城市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间就业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流动特征及影响因素研究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[J].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黑龙江高教研究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2023, 41 (06): 125-133.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，北大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中文核心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教育期刊）</w:t>
            </w:r>
          </w:p>
          <w:p w:rsidR="00D66BA9" w:rsidRDefault="00CB5D06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劳昕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古恒宇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卢琳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两次普查间省际人口迁移格局及影响因素变化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[J].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人口与发展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2023, 29 (06): 15-30.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CSSCI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其他领域期刊）</w:t>
            </w:r>
          </w:p>
          <w:p w:rsidR="00D66BA9" w:rsidRDefault="00D66BA9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BA9">
        <w:trPr>
          <w:trHeight w:val="1424"/>
        </w:trPr>
        <w:tc>
          <w:tcPr>
            <w:tcW w:w="8522" w:type="dxa"/>
            <w:gridSpan w:val="4"/>
          </w:tcPr>
          <w:p w:rsidR="00D66BA9" w:rsidRDefault="00CB5D06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lastRenderedPageBreak/>
              <w:t>申请人签字：</w:t>
            </w:r>
            <w:bookmarkStart w:id="0" w:name="_GoBack"/>
            <w:bookmarkEnd w:id="0"/>
          </w:p>
        </w:tc>
      </w:tr>
      <w:tr w:rsidR="00D66BA9">
        <w:trPr>
          <w:trHeight w:val="1424"/>
        </w:trPr>
        <w:tc>
          <w:tcPr>
            <w:tcW w:w="8522" w:type="dxa"/>
            <w:gridSpan w:val="4"/>
          </w:tcPr>
          <w:p w:rsidR="00D66BA9" w:rsidRDefault="00CB5D06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思想政治审核意见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：</w:t>
            </w:r>
          </w:p>
          <w:p w:rsidR="00D66BA9" w:rsidRDefault="00D66BA9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6BA9" w:rsidRDefault="00CB5D06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负责人签字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66BA9">
        <w:trPr>
          <w:trHeight w:val="1424"/>
        </w:trPr>
        <w:tc>
          <w:tcPr>
            <w:tcW w:w="8522" w:type="dxa"/>
            <w:gridSpan w:val="4"/>
          </w:tcPr>
          <w:p w:rsidR="00D66BA9" w:rsidRDefault="00CB5D06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学院审批意见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：</w:t>
            </w:r>
          </w:p>
          <w:p w:rsidR="00D66BA9" w:rsidRDefault="00D66BA9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6BA9" w:rsidRDefault="00CB5D06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负责人签字</w:t>
            </w:r>
          </w:p>
        </w:tc>
      </w:tr>
    </w:tbl>
    <w:p w:rsidR="00D66BA9" w:rsidRDefault="00D66BA9">
      <w:pPr>
        <w:rPr>
          <w:rFonts w:ascii="Times New Roman" w:hAnsi="Times New Roman" w:cs="Times New Roman"/>
          <w:sz w:val="28"/>
          <w:szCs w:val="28"/>
        </w:rPr>
      </w:pPr>
    </w:p>
    <w:sectPr w:rsidR="00D66B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9D0D0F4"/>
    <w:multiLevelType w:val="singleLevel"/>
    <w:tmpl w:val="89D0D0F4"/>
    <w:lvl w:ilvl="0">
      <w:start w:val="1"/>
      <w:numFmt w:val="decimal"/>
      <w:suff w:val="space"/>
      <w:lvlText w:val="(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6F3D"/>
    <w:rsid w:val="000C50C6"/>
    <w:rsid w:val="001A3083"/>
    <w:rsid w:val="00410717"/>
    <w:rsid w:val="00412E42"/>
    <w:rsid w:val="00536F3D"/>
    <w:rsid w:val="006713F6"/>
    <w:rsid w:val="00730679"/>
    <w:rsid w:val="00911E82"/>
    <w:rsid w:val="00AB5FEA"/>
    <w:rsid w:val="00B526FA"/>
    <w:rsid w:val="00B93D9E"/>
    <w:rsid w:val="00CB5D06"/>
    <w:rsid w:val="00D66BA9"/>
    <w:rsid w:val="048B7990"/>
    <w:rsid w:val="09C35E1E"/>
    <w:rsid w:val="0E082052"/>
    <w:rsid w:val="14DC7D94"/>
    <w:rsid w:val="1594066F"/>
    <w:rsid w:val="15D867AD"/>
    <w:rsid w:val="16F2389F"/>
    <w:rsid w:val="184156F3"/>
    <w:rsid w:val="19EE2A43"/>
    <w:rsid w:val="1A085187"/>
    <w:rsid w:val="1AA72BF2"/>
    <w:rsid w:val="1F550E6F"/>
    <w:rsid w:val="1F58270D"/>
    <w:rsid w:val="20AC4ABE"/>
    <w:rsid w:val="20EE3329"/>
    <w:rsid w:val="22BD364C"/>
    <w:rsid w:val="23C465C3"/>
    <w:rsid w:val="24C3687B"/>
    <w:rsid w:val="277327DA"/>
    <w:rsid w:val="28F6721F"/>
    <w:rsid w:val="2A32072A"/>
    <w:rsid w:val="2B312790"/>
    <w:rsid w:val="2C66290D"/>
    <w:rsid w:val="2C7C5C8D"/>
    <w:rsid w:val="2D426ED6"/>
    <w:rsid w:val="2D5C786C"/>
    <w:rsid w:val="2D6729DE"/>
    <w:rsid w:val="2EB23BE8"/>
    <w:rsid w:val="30536D05"/>
    <w:rsid w:val="31D73965"/>
    <w:rsid w:val="33727DEA"/>
    <w:rsid w:val="33E5680D"/>
    <w:rsid w:val="376C0B4D"/>
    <w:rsid w:val="396226AE"/>
    <w:rsid w:val="41DA54D8"/>
    <w:rsid w:val="42310E70"/>
    <w:rsid w:val="45723FA1"/>
    <w:rsid w:val="46841EB6"/>
    <w:rsid w:val="48C04CFB"/>
    <w:rsid w:val="49117305"/>
    <w:rsid w:val="4A761B16"/>
    <w:rsid w:val="4ED80FF1"/>
    <w:rsid w:val="50281B04"/>
    <w:rsid w:val="53BC2C8F"/>
    <w:rsid w:val="54977258"/>
    <w:rsid w:val="55E4027B"/>
    <w:rsid w:val="57FD5624"/>
    <w:rsid w:val="582B4610"/>
    <w:rsid w:val="58725F11"/>
    <w:rsid w:val="59657925"/>
    <w:rsid w:val="5A8278E3"/>
    <w:rsid w:val="5C315D1D"/>
    <w:rsid w:val="5CDF79EE"/>
    <w:rsid w:val="60956D42"/>
    <w:rsid w:val="639A641D"/>
    <w:rsid w:val="64B90B25"/>
    <w:rsid w:val="64FB113D"/>
    <w:rsid w:val="655D5954"/>
    <w:rsid w:val="664B39FF"/>
    <w:rsid w:val="66D71736"/>
    <w:rsid w:val="678E44EB"/>
    <w:rsid w:val="67A36C5B"/>
    <w:rsid w:val="6A721EA2"/>
    <w:rsid w:val="6E8E4DD0"/>
    <w:rsid w:val="704C4F43"/>
    <w:rsid w:val="70AB626C"/>
    <w:rsid w:val="710A058F"/>
    <w:rsid w:val="714279B5"/>
    <w:rsid w:val="728704B4"/>
    <w:rsid w:val="73041B05"/>
    <w:rsid w:val="74122000"/>
    <w:rsid w:val="752E2E69"/>
    <w:rsid w:val="784F55D0"/>
    <w:rsid w:val="7BA45C33"/>
    <w:rsid w:val="7DB52379"/>
    <w:rsid w:val="7FBB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102252-318E-4D34-8FD3-79CF54748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</dc:creator>
  <cp:lastModifiedBy>lyc</cp:lastModifiedBy>
  <cp:revision>6</cp:revision>
  <dcterms:created xsi:type="dcterms:W3CDTF">2022-02-16T00:20:00Z</dcterms:created>
  <dcterms:modified xsi:type="dcterms:W3CDTF">2025-05-07T01:34:00Z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eyJoZGlkIjoiYTg3YTI0NTI2MWZmMWFkYzc0NDAyMTgwMWUzNDUwYjYiLCJ1c2VySWQiOiI3MzgyMTU1MjQifQ==</vt:lpwstr>
  </property>
  <property fmtid="{D5CDD505-2E9C-101B-9397-08002B2CF9AE}" pid="3" name="KSOProductBuildVer">
    <vt:lpwstr>2052-12.1.0.20305</vt:lpwstr>
  </property>
  <property fmtid="{D5CDD505-2E9C-101B-9397-08002B2CF9AE}" pid="4" name="ICV">
    <vt:lpwstr>355B43CABDFB4A1EAC1BE554E5385942_12</vt:lpwstr>
  </property>
</Properties>
</file>